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B0447" w14:textId="208E8473" w:rsidR="007021D7" w:rsidRDefault="00FE6B50" w:rsidP="007021D7">
      <w:pPr>
        <w:jc w:val="right"/>
      </w:pPr>
      <w:r>
        <w:t>Al Dirigente S</w:t>
      </w:r>
      <w:bookmarkStart w:id="0" w:name="_GoBack"/>
      <w:bookmarkEnd w:id="0"/>
      <w:r w:rsidR="007021D7" w:rsidRPr="007021D7">
        <w:t>colastico</w:t>
      </w:r>
      <w:r>
        <w:t xml:space="preserve"> </w:t>
      </w:r>
      <w:proofErr w:type="gramStart"/>
      <w:r>
        <w:t>dell’ Istituto</w:t>
      </w:r>
      <w:proofErr w:type="gramEnd"/>
      <w:r>
        <w:t xml:space="preserve"> Comprensivo Novara di Sicilia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14:paraId="3AECE003" w14:textId="65DF9730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1B74A37C" w14:textId="4994624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14:paraId="7C34042E" w14:textId="3768EECF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14:paraId="05CCEDDB" w14:textId="430A076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14:paraId="04DA4726" w14:textId="72C356A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14:paraId="0F7E5B54" w14:textId="249E3DA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294CEFD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14:paraId="15F2A932" w14:textId="079A9BA0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14:paraId="1951A4A7" w14:textId="5150EE4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14:paraId="6C266B10" w14:textId="28D26A52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14:paraId="3D50BB2C" w14:textId="5256552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</w:p>
    <w:p w14:paraId="15D7DF84" w14:textId="5C503EA0"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14:paraId="5B772AB2" w14:textId="6622DF53" w:rsidR="007021D7" w:rsidRDefault="007021D7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 rientr</w:t>
      </w:r>
      <w:r w:rsidR="00AA439C">
        <w:rPr>
          <w:b/>
          <w:bCs/>
          <w:sz w:val="22"/>
          <w:szCs w:val="22"/>
        </w:rPr>
        <w:t>ando</w:t>
      </w:r>
      <w:r>
        <w:rPr>
          <w:b/>
          <w:bCs/>
          <w:sz w:val="22"/>
          <w:szCs w:val="22"/>
        </w:rPr>
        <w:t xml:space="preserve"> più, secondo la </w:t>
      </w:r>
      <w:r w:rsidRPr="007021D7">
        <w:rPr>
          <w:b/>
          <w:bCs/>
          <w:sz w:val="22"/>
          <w:szCs w:val="22"/>
        </w:rPr>
        <w:t>legge 30 dicembre 2024 n. 207 (legge di Bilancio 2025)</w:t>
      </w:r>
      <w:r>
        <w:rPr>
          <w:b/>
          <w:bCs/>
          <w:sz w:val="22"/>
          <w:szCs w:val="22"/>
        </w:rPr>
        <w:t>, tra il personale pensionando</w:t>
      </w:r>
      <w:r w:rsidR="00AA439C">
        <w:rPr>
          <w:b/>
          <w:bCs/>
          <w:sz w:val="22"/>
          <w:szCs w:val="22"/>
        </w:rPr>
        <w:t xml:space="preserve"> d’ufficio a far data dal 1° settembre 2025</w:t>
      </w:r>
      <w:r>
        <w:rPr>
          <w:b/>
          <w:bCs/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>
        <w:rPr>
          <w:b/>
          <w:bCs/>
          <w:sz w:val="22"/>
          <w:szCs w:val="22"/>
        </w:rPr>
        <w:t>;</w:t>
      </w:r>
    </w:p>
    <w:p w14:paraId="02914885" w14:textId="64300A60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applicazione di quanto stabilito dalla Circolare AOODGPER n. 25316 del 31 gennaio 2025;</w:t>
      </w:r>
    </w:p>
    <w:p w14:paraId="172B775A" w14:textId="3FCCB831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maturando 41 anni e 10 mesi</w:t>
      </w:r>
      <w:r>
        <w:rPr>
          <w:b/>
          <w:bCs/>
          <w:sz w:val="22"/>
          <w:szCs w:val="22"/>
        </w:rPr>
        <w:t xml:space="preserve"> (se donna)</w:t>
      </w:r>
      <w:r w:rsidRPr="00AA4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42 anni e 10 mesi (se uomo) </w:t>
      </w:r>
      <w:r w:rsidRPr="00AA439C">
        <w:rPr>
          <w:b/>
          <w:bCs/>
          <w:sz w:val="22"/>
          <w:szCs w:val="22"/>
        </w:rPr>
        <w:t>di anzianità contributiva entro il 31 dicembre 2025 e non avendo raggiunto l'età massima per il collocamento a riposo, ai sensi dell'art.24 comma 10 del D.L. 201/2011 convertito in L. 22 dicembre 2011, n.214 come modificato dall'art.15, D.L. 28 gennaio 2019, n.4</w:t>
      </w:r>
    </w:p>
    <w:p w14:paraId="44195F44" w14:textId="77777777"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proofErr w:type="gramStart"/>
      <w:r w:rsidRPr="00AA439C">
        <w:rPr>
          <w:b/>
          <w:bCs/>
          <w:sz w:val="22"/>
          <w:szCs w:val="22"/>
        </w:rPr>
        <w:t>di</w:t>
      </w:r>
      <w:proofErr w:type="gramEnd"/>
      <w:r w:rsidRPr="00AA439C">
        <w:rPr>
          <w:b/>
          <w:bCs/>
          <w:sz w:val="22"/>
          <w:szCs w:val="22"/>
        </w:rPr>
        <w:t xml:space="preserve">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Settembre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predetto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Settembre 2025</w:t>
      </w:r>
      <w:r>
        <w:rPr>
          <w:sz w:val="22"/>
          <w:szCs w:val="22"/>
        </w:rPr>
        <w:t>.</w:t>
      </w:r>
    </w:p>
    <w:p w14:paraId="18DB3959" w14:textId="4CE9B8E3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 – Ambito Territoriale di Messina.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62"/>
    <w:rsid w:val="003970F3"/>
    <w:rsid w:val="005D5E8B"/>
    <w:rsid w:val="007021D7"/>
    <w:rsid w:val="008B1262"/>
    <w:rsid w:val="00AA439C"/>
    <w:rsid w:val="00E86492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  <w15:chartTrackingRefBased/>
  <w15:docId w15:val="{A4019D3E-19E6-46E6-9DA7-0E79749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Admin</cp:lastModifiedBy>
  <cp:revision>2</cp:revision>
  <dcterms:created xsi:type="dcterms:W3CDTF">2025-02-04T09:55:00Z</dcterms:created>
  <dcterms:modified xsi:type="dcterms:W3CDTF">2025-02-04T09:55:00Z</dcterms:modified>
</cp:coreProperties>
</file>